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Avenir" w:cs="Avenir" w:eastAsia="Avenir" w:hAnsi="Avenir"/>
          <w:b w:val="1"/>
          <w:color w:val="ff0000"/>
          <w:sz w:val="38"/>
          <w:szCs w:val="38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color w:val="ff0000"/>
          <w:sz w:val="38"/>
          <w:szCs w:val="38"/>
          <w:u w:val="single"/>
          <w:rtl w:val="0"/>
        </w:rPr>
        <w:t xml:space="preserve">Organizace svateb v KC GreenPoint: </w:t>
      </w:r>
    </w:p>
    <w:p w:rsidR="00000000" w:rsidDel="00000000" w:rsidP="00000000" w:rsidRDefault="00000000" w:rsidRPr="00000000" w14:paraId="00000002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2"/>
        </w:numPr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Svatebčané: </w:t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2"/>
        </w:numPr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Kontakt: 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2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Místo obřadu:   1) V </w:t>
      </w: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KC Greenpoint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2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                          2)   jiné místo:....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2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Termín</w:t>
      </w: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2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Předpokládaný počet hostů: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2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W</w:t>
      </w: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eb. stránka :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2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Časový harmonogram: </w:t>
      </w:r>
    </w:p>
    <w:p w:rsidR="00000000" w:rsidDel="00000000" w:rsidP="00000000" w:rsidRDefault="00000000" w:rsidRPr="00000000" w14:paraId="0000000B">
      <w:pPr>
        <w:pageBreakBefore w:val="0"/>
        <w:ind w:left="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rFonts w:ascii="Avenir" w:cs="Avenir" w:eastAsia="Avenir" w:hAnsi="Avenir"/>
          <w:b w:val="1"/>
          <w:sz w:val="28"/>
          <w:szCs w:val="28"/>
          <w:shd w:fill="4a86e8" w:val="clear"/>
        </w:rPr>
      </w:pP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shd w:fill="4a86e8" w:val="clear"/>
          <w:rtl w:val="0"/>
        </w:rPr>
        <w:t xml:space="preserve">USPOŘÁDÁNÍ PROSTOR KC GREENPOINT: </w:t>
      </w:r>
    </w:p>
    <w:p w:rsidR="00000000" w:rsidDel="00000000" w:rsidP="00000000" w:rsidRDefault="00000000" w:rsidRPr="00000000" w14:paraId="0000000F">
      <w:pPr>
        <w:pageBreakBefore w:val="0"/>
        <w:rPr>
          <w:rFonts w:ascii="Avenir" w:cs="Avenir" w:eastAsia="Avenir" w:hAnsi="Avenir"/>
          <w:b w:val="1"/>
          <w:sz w:val="28"/>
          <w:szCs w:val="28"/>
          <w:shd w:fill="4a86e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Hlavní sál (A+B):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4"/>
        </w:numPr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Uspořádání</w:t>
      </w: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: (prosíme upřesnit) </w:t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4"/>
        </w:numPr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uspořádání do “U”</w:t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4"/>
        </w:numPr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uspořádání do “T”</w:t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4"/>
        </w:numPr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uspořádání do “E”</w:t>
      </w:r>
    </w:p>
    <w:p w:rsidR="00000000" w:rsidDel="00000000" w:rsidP="00000000" w:rsidRDefault="00000000" w:rsidRPr="00000000" w14:paraId="00000015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Sál C:</w:t>
      </w:r>
    </w:p>
    <w:p w:rsidR="00000000" w:rsidDel="00000000" w:rsidP="00000000" w:rsidRDefault="00000000" w:rsidRPr="00000000" w14:paraId="00000017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(nejčastěji přípravna pro nevěstu): (prosíme upřesnit) 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5"/>
        </w:numPr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uspořádání: 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5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další požadavky k tomuto prostoru: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Sál D:</w:t>
      </w:r>
    </w:p>
    <w:p w:rsidR="00000000" w:rsidDel="00000000" w:rsidP="00000000" w:rsidRDefault="00000000" w:rsidRPr="00000000" w14:paraId="0000001C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- skleněný (nejčastěji přípravna, zázemí ženicha nebo nevěsty, dětský koutek, fotokoutek apod.): (prosíme upřesnit) 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3"/>
        </w:numPr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uspořádání: 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3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další požadavky: </w:t>
      </w:r>
    </w:p>
    <w:p w:rsidR="00000000" w:rsidDel="00000000" w:rsidP="00000000" w:rsidRDefault="00000000" w:rsidRPr="00000000" w14:paraId="0000001F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Foyer: (prostor pro jídlo, pití) 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3"/>
        </w:numPr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uspořádání:  (uveďte počet stolů na sezení/stání) </w:t>
      </w:r>
    </w:p>
    <w:p w:rsidR="00000000" w:rsidDel="00000000" w:rsidP="00000000" w:rsidRDefault="00000000" w:rsidRPr="00000000" w14:paraId="00000025">
      <w:pPr>
        <w:pageBreakBefore w:val="0"/>
        <w:numPr>
          <w:ilvl w:val="2"/>
          <w:numId w:val="3"/>
        </w:numPr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stoly na sezení</w:t>
      </w:r>
    </w:p>
    <w:p w:rsidR="00000000" w:rsidDel="00000000" w:rsidP="00000000" w:rsidRDefault="00000000" w:rsidRPr="00000000" w14:paraId="00000026">
      <w:pPr>
        <w:pageBreakBefore w:val="0"/>
        <w:numPr>
          <w:ilvl w:val="2"/>
          <w:numId w:val="3"/>
        </w:numPr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bistro stolky</w:t>
      </w:r>
    </w:p>
    <w:p w:rsidR="00000000" w:rsidDel="00000000" w:rsidP="00000000" w:rsidRDefault="00000000" w:rsidRPr="00000000" w14:paraId="00000027">
      <w:pPr>
        <w:pageBreakBefore w:val="0"/>
        <w:numPr>
          <w:ilvl w:val="2"/>
          <w:numId w:val="3"/>
        </w:numPr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kombinace stolů na sezení a bistro stolů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3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další požadavky: </w:t>
      </w:r>
    </w:p>
    <w:p w:rsidR="00000000" w:rsidDel="00000000" w:rsidP="00000000" w:rsidRDefault="00000000" w:rsidRPr="00000000" w14:paraId="00000029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Koučovna: (záložní místnost)</w:t>
      </w:r>
    </w:p>
    <w:p w:rsidR="00000000" w:rsidDel="00000000" w:rsidP="00000000" w:rsidRDefault="00000000" w:rsidRPr="00000000" w14:paraId="0000002B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jc w:val="center"/>
        <w:rPr>
          <w:rFonts w:ascii="Avenir" w:cs="Avenir" w:eastAsia="Avenir" w:hAnsi="Avenir"/>
          <w:b w:val="1"/>
          <w:sz w:val="24"/>
          <w:szCs w:val="24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u w:val="single"/>
          <w:rtl w:val="0"/>
        </w:rPr>
        <w:t xml:space="preserve">Další vybavení, které můžeme zajistit</w:t>
      </w:r>
    </w:p>
    <w:p w:rsidR="00000000" w:rsidDel="00000000" w:rsidP="00000000" w:rsidRDefault="00000000" w:rsidRPr="00000000" w14:paraId="0000002D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144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ind w:left="1440" w:firstLine="0"/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rtl w:val="0"/>
        </w:rPr>
        <w:t xml:space="preserve">Technika</w:t>
      </w: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: 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4"/>
        </w:numPr>
        <w:ind w:left="216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plátno, -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již v ceně pronájmu</w:t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4"/>
        </w:numPr>
        <w:ind w:left="216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 dataprojektor, - 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již v ceně pronájmu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4"/>
        </w:numPr>
        <w:ind w:left="216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ozvučení sálu, - 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již v ceně pronájmu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4"/>
        </w:numPr>
        <w:ind w:left="216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mikrofony (2ks), ozvučení z notebooku (jack), 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4"/>
        </w:numPr>
        <w:ind w:left="216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flipchart - zdarma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4"/>
        </w:numPr>
        <w:ind w:left="216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pódium (doprava + instalace: 3900) </w:t>
      </w:r>
    </w:p>
    <w:p w:rsidR="00000000" w:rsidDel="00000000" w:rsidP="00000000" w:rsidRDefault="00000000" w:rsidRPr="00000000" w14:paraId="00000036">
      <w:pPr>
        <w:pageBreakBefore w:val="0"/>
        <w:numPr>
          <w:ilvl w:val="2"/>
          <w:numId w:val="4"/>
        </w:numPr>
        <w:ind w:left="216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taneční parket (cena na vyžádání) </w:t>
      </w:r>
    </w:p>
    <w:p w:rsidR="00000000" w:rsidDel="00000000" w:rsidP="00000000" w:rsidRDefault="00000000" w:rsidRPr="00000000" w14:paraId="00000037">
      <w:pPr>
        <w:pageBreakBefore w:val="0"/>
        <w:ind w:left="144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8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zapůjčení bílých ubrusů na stoly:  2500 - 3500 kč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8"/>
        </w:numPr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zapůjčení potahů na židle: www.svatebni-potahy.cz</w:t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zapůjčení výčepního zařízení včetně skla. (</w:t>
      </w:r>
      <w:r w:rsidDel="00000000" w:rsidR="00000000" w:rsidRPr="00000000">
        <w:rPr>
          <w:color w:val="222222"/>
          <w:rtl w:val="0"/>
        </w:rPr>
        <w:t xml:space="preserve"> je pouze na kompresor, narážeče máme všechny - bajonet, plochý, žehličku.) - 2900 kč</w:t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8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Bar s obsluhou: 9 500 kč ( s tím že alkohol může být vlastní) </w:t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8"/>
        </w:numPr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1x dětská židlička (ikea) - zdarma k dispozici. </w:t>
      </w:r>
    </w:p>
    <w:p w:rsidR="00000000" w:rsidDel="00000000" w:rsidP="00000000" w:rsidRDefault="00000000" w:rsidRPr="00000000" w14:paraId="0000003F">
      <w:pPr>
        <w:pageBreakBefore w:val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ind w:left="720" w:firstLine="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(obsahuje: brigádník …….) </w:t>
      </w:r>
    </w:p>
    <w:p w:rsidR="00000000" w:rsidDel="00000000" w:rsidP="00000000" w:rsidRDefault="00000000" w:rsidRPr="00000000" w14:paraId="00000041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numPr>
          <w:ilvl w:val="0"/>
          <w:numId w:val="4"/>
        </w:numPr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Speciální požadavky / interní poznámka: </w:t>
      </w:r>
    </w:p>
    <w:p w:rsidR="00000000" w:rsidDel="00000000" w:rsidP="00000000" w:rsidRDefault="00000000" w:rsidRPr="00000000" w14:paraId="00000043">
      <w:pPr>
        <w:pageBreakBefore w:val="0"/>
        <w:numPr>
          <w:ilvl w:val="0"/>
          <w:numId w:val="4"/>
        </w:numPr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Ostatní:</w:t>
      </w:r>
    </w:p>
    <w:p w:rsidR="00000000" w:rsidDel="00000000" w:rsidP="00000000" w:rsidRDefault="00000000" w:rsidRPr="00000000" w14:paraId="00000044">
      <w:pPr>
        <w:pageBreakBefore w:val="0"/>
        <w:ind w:left="144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Avenir" w:cs="Avenir" w:eastAsia="Avenir" w:hAnsi="Avenir"/>
          <w:i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shd w:fill="a4c2f4" w:val="clear"/>
          <w:rtl w:val="0"/>
        </w:rPr>
        <w:t xml:space="preserve">CATERING:   (je možný částečně vlastní, ale něco je nutné objednat od KC GreenPoint.)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ind w:left="0" w:firstLine="0"/>
        <w:rPr>
          <w:rFonts w:ascii="Avenir" w:cs="Avenir" w:eastAsia="Avenir" w:hAnsi="Avenir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KC GreenPoint zajistí: </w:t>
      </w:r>
    </w:p>
    <w:p w:rsidR="00000000" w:rsidDel="00000000" w:rsidP="00000000" w:rsidRDefault="00000000" w:rsidRPr="00000000" w14:paraId="0000004C">
      <w:pPr>
        <w:pageBreakBefore w:val="0"/>
        <w:numPr>
          <w:ilvl w:val="2"/>
          <w:numId w:val="4"/>
        </w:numPr>
        <w:ind w:left="216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káva/čaj, voda, pivo, rozlévané džusy 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ind w:left="72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Alkoholické nápoje: </w:t>
      </w:r>
    </w:p>
    <w:p w:rsidR="00000000" w:rsidDel="00000000" w:rsidP="00000000" w:rsidRDefault="00000000" w:rsidRPr="00000000" w14:paraId="0000004E">
      <w:pPr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1"/>
          <w:numId w:val="4"/>
        </w:numPr>
        <w:ind w:left="144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alkoholické : ( víno, pivo zajišťuje )  - KC GreenPoint, je možné si zajistit vlastní Tvrdý alkohol </w:t>
      </w:r>
    </w:p>
    <w:p w:rsidR="00000000" w:rsidDel="00000000" w:rsidP="00000000" w:rsidRDefault="00000000" w:rsidRPr="00000000" w14:paraId="00000050">
      <w:pPr>
        <w:numPr>
          <w:ilvl w:val="1"/>
          <w:numId w:val="4"/>
        </w:numPr>
        <w:ind w:left="144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Bar s obsluhou: 9 500 kč (Bar,  barista, led, inventář, limetky, okurky, citrony apod. ) </w:t>
      </w:r>
    </w:p>
    <w:p w:rsidR="00000000" w:rsidDel="00000000" w:rsidP="00000000" w:rsidRDefault="00000000" w:rsidRPr="00000000" w14:paraId="00000051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4"/>
        </w:numPr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Oběd- formou rautu, bez obsluhy. (KC GreenPoint zajistí debaras, mytí a doplňování nádobí) </w:t>
      </w:r>
    </w:p>
    <w:p w:rsidR="00000000" w:rsidDel="00000000" w:rsidP="00000000" w:rsidRDefault="00000000" w:rsidRPr="00000000" w14:paraId="00000053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numPr>
          <w:ilvl w:val="0"/>
          <w:numId w:val="4"/>
        </w:numPr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Polévka: nejlépe připravená v terinách na stolech.</w:t>
      </w:r>
    </w:p>
    <w:p w:rsidR="00000000" w:rsidDel="00000000" w:rsidP="00000000" w:rsidRDefault="00000000" w:rsidRPr="00000000" w14:paraId="00000055">
      <w:pPr>
        <w:pageBreakBefore w:val="0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6">
      <w:pPr>
        <w:pageBreakBefore w:val="0"/>
        <w:numPr>
          <w:ilvl w:val="0"/>
          <w:numId w:val="4"/>
        </w:numPr>
        <w:shd w:fill="ffffff" w:val="clear"/>
        <w:spacing w:before="240" w:line="276" w:lineRule="auto"/>
        <w:ind w:left="720" w:hanging="360"/>
        <w:rPr>
          <w:rFonts w:ascii="Avenir" w:cs="Avenir" w:eastAsia="Avenir" w:hAnsi="Avenir"/>
        </w:rPr>
      </w:pPr>
      <w:r w:rsidDel="00000000" w:rsidR="00000000" w:rsidRPr="00000000">
        <w:rPr>
          <w:b w:val="1"/>
          <w:color w:val="222222"/>
          <w:rtl w:val="0"/>
        </w:rPr>
        <w:t xml:space="preserve">Svatební a firemní rauty pořádané u nás, tak si klienti často objednávají</w:t>
      </w:r>
      <w:r w:rsidDel="00000000" w:rsidR="00000000" w:rsidRPr="00000000">
        <w:rPr>
          <w:color w:val="222222"/>
          <w:rtl w:val="0"/>
        </w:rPr>
        <w:t xml:space="preserve">: (cena oběda/rautu na vyžádání cca 180 kč/porce</w:t>
      </w:r>
    </w:p>
    <w:p w:rsidR="00000000" w:rsidDel="00000000" w:rsidP="00000000" w:rsidRDefault="00000000" w:rsidRPr="00000000" w14:paraId="00000057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Variaci řízků s přílohou</w:t>
      </w:r>
    </w:p>
    <w:p w:rsidR="00000000" w:rsidDel="00000000" w:rsidP="00000000" w:rsidRDefault="00000000" w:rsidRPr="00000000" w14:paraId="00000058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Hovězí tatarák</w:t>
      </w:r>
    </w:p>
    <w:p w:rsidR="00000000" w:rsidDel="00000000" w:rsidP="00000000" w:rsidRDefault="00000000" w:rsidRPr="00000000" w14:paraId="00000059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Sýrová/salámová/zeleninová mísa</w:t>
      </w:r>
    </w:p>
    <w:p w:rsidR="00000000" w:rsidDel="00000000" w:rsidP="00000000" w:rsidRDefault="00000000" w:rsidRPr="00000000" w14:paraId="0000005A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Hovězí gulášek s knedlíkem/chlebem</w:t>
      </w:r>
    </w:p>
    <w:p w:rsidR="00000000" w:rsidDel="00000000" w:rsidP="00000000" w:rsidRDefault="00000000" w:rsidRPr="00000000" w14:paraId="0000005B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Vepřová panenka s houbovou/pepřovou omáčkou</w:t>
      </w:r>
    </w:p>
    <w:p w:rsidR="00000000" w:rsidDel="00000000" w:rsidP="00000000" w:rsidRDefault="00000000" w:rsidRPr="00000000" w14:paraId="0000005C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Bavorské výpečky se zelím a variací knedlíků</w:t>
      </w:r>
    </w:p>
    <w:p w:rsidR="00000000" w:rsidDel="00000000" w:rsidP="00000000" w:rsidRDefault="00000000" w:rsidRPr="00000000" w14:paraId="0000005D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Pečený losos/pstruh</w:t>
      </w:r>
    </w:p>
    <w:p w:rsidR="00000000" w:rsidDel="00000000" w:rsidP="00000000" w:rsidRDefault="00000000" w:rsidRPr="00000000" w14:paraId="0000005E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Jednohubky, chlebíčky, saláty</w:t>
      </w:r>
    </w:p>
    <w:p w:rsidR="00000000" w:rsidDel="00000000" w:rsidP="00000000" w:rsidRDefault="00000000" w:rsidRPr="00000000" w14:paraId="0000005F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Fonts w:ascii="Avenir" w:cs="Avenir" w:eastAsia="Avenir" w:hAnsi="Avenir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color w:val="222222"/>
          <w:rtl w:val="0"/>
        </w:rPr>
        <w:t xml:space="preserve">Sladké pečivo.a mnoho dalšího. včetně grilování, naleznete na našem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webu zde: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shd w:fill="ffffff" w:val="clear"/>
        <w:spacing w:after="240" w:before="240" w:line="240" w:lineRule="auto"/>
        <w:jc w:val="cente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ind w:left="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u w:val="single"/>
          <w:rtl w:val="0"/>
        </w:rPr>
        <w:t xml:space="preserve">Domluvený výběr občerstvení na stavební oslavu: </w:t>
      </w:r>
    </w:p>
    <w:p w:rsidR="00000000" w:rsidDel="00000000" w:rsidP="00000000" w:rsidRDefault="00000000" w:rsidRPr="00000000" w14:paraId="00000063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ind w:left="72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1.</w:t>
      </w:r>
    </w:p>
    <w:p w:rsidR="00000000" w:rsidDel="00000000" w:rsidP="00000000" w:rsidRDefault="00000000" w:rsidRPr="00000000" w14:paraId="00000065">
      <w:pPr>
        <w:pageBreakBefore w:val="0"/>
        <w:ind w:left="72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2.</w:t>
      </w:r>
    </w:p>
    <w:p w:rsidR="00000000" w:rsidDel="00000000" w:rsidP="00000000" w:rsidRDefault="00000000" w:rsidRPr="00000000" w14:paraId="00000066">
      <w:pPr>
        <w:pageBreakBefore w:val="0"/>
        <w:ind w:left="72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3.</w:t>
      </w:r>
    </w:p>
    <w:p w:rsidR="00000000" w:rsidDel="00000000" w:rsidP="00000000" w:rsidRDefault="00000000" w:rsidRPr="00000000" w14:paraId="00000067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numPr>
          <w:ilvl w:val="1"/>
          <w:numId w:val="1"/>
        </w:numPr>
        <w:ind w:left="1440" w:hanging="360"/>
        <w:jc w:val="center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půdorys KC GReenPoint :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933450</wp:posOffset>
            </wp:positionH>
            <wp:positionV relativeFrom="paragraph">
              <wp:posOffset>229362</wp:posOffset>
            </wp:positionV>
            <wp:extent cx="5232740" cy="6778575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2740" cy="6778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9">
      <w:pPr>
        <w:pageBreakBefore w:val="0"/>
        <w:ind w:left="144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venir" w:cs="Avenir" w:eastAsia="Avenir" w:hAnsi="Avenir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venir" w:cs="Avenir" w:eastAsia="Avenir" w:hAnsi="Avenir"/>
          <w:b w:val="1"/>
          <w:sz w:val="24"/>
          <w:szCs w:val="24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u w:val="single"/>
          <w:rtl w:val="0"/>
        </w:rPr>
        <w:t xml:space="preserve">Seznam invetnáře v KC GreenPoint</w:t>
      </w:r>
    </w:p>
    <w:p w:rsidR="00000000" w:rsidDel="00000000" w:rsidP="00000000" w:rsidRDefault="00000000" w:rsidRPr="00000000" w14:paraId="0000006F">
      <w:pPr>
        <w:pageBreakBefore w:val="0"/>
        <w:shd w:fill="ffffff" w:val="clear"/>
        <w:tabs>
          <w:tab w:val="left" w:leader="none" w:pos="1700.787401574803"/>
        </w:tabs>
        <w:spacing w:before="240" w:line="240" w:lineRule="auto"/>
        <w:ind w:left="720" w:firstLine="0"/>
        <w:rPr>
          <w:color w:val="222222"/>
        </w:rPr>
      </w:pPr>
      <w:r w:rsidDel="00000000" w:rsidR="00000000" w:rsidRPr="00000000">
        <w:rPr>
          <w:b w:val="1"/>
          <w:color w:val="222222"/>
          <w:u w:val="single"/>
          <w:rtl w:val="0"/>
        </w:rPr>
        <w:t xml:space="preserve">rozměry stolů: </w:t>
      </w:r>
      <w:r w:rsidDel="00000000" w:rsidR="00000000" w:rsidRPr="00000000">
        <w:rPr>
          <w:color w:val="222222"/>
          <w:rtl w:val="0"/>
        </w:rPr>
        <w:t xml:space="preserve"> žákovské 55 ks -140 x 40, </w:t>
      </w:r>
    </w:p>
    <w:p w:rsidR="00000000" w:rsidDel="00000000" w:rsidP="00000000" w:rsidRDefault="00000000" w:rsidRPr="00000000" w14:paraId="00000070">
      <w:pPr>
        <w:pageBreakBefore w:val="0"/>
        <w:shd w:fill="ffffff" w:val="clear"/>
        <w:spacing w:before="240" w:line="240" w:lineRule="auto"/>
        <w:ind w:left="1440" w:firstLine="72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učitelské 8 ks 60x116, </w:t>
      </w:r>
    </w:p>
    <w:p w:rsidR="00000000" w:rsidDel="00000000" w:rsidP="00000000" w:rsidRDefault="00000000" w:rsidRPr="00000000" w14:paraId="00000071">
      <w:pPr>
        <w:pageBreakBefore w:val="0"/>
        <w:shd w:fill="ffffff" w:val="clear"/>
        <w:spacing w:before="240" w:line="240" w:lineRule="auto"/>
        <w:ind w:left="1440" w:firstLine="72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ve foyer 13 ks 80x80, </w:t>
      </w:r>
    </w:p>
    <w:p w:rsidR="00000000" w:rsidDel="00000000" w:rsidP="00000000" w:rsidRDefault="00000000" w:rsidRPr="00000000" w14:paraId="00000072">
      <w:pPr>
        <w:pageBreakBefore w:val="0"/>
        <w:shd w:fill="ffffff" w:val="clear"/>
        <w:spacing w:before="240" w:line="276" w:lineRule="auto"/>
        <w:ind w:left="1440" w:firstLine="72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ikea stoly 8 ks lze i na terasu 120x75</w:t>
      </w:r>
    </w:p>
    <w:p w:rsidR="00000000" w:rsidDel="00000000" w:rsidP="00000000" w:rsidRDefault="00000000" w:rsidRPr="00000000" w14:paraId="00000073">
      <w:pPr>
        <w:pageBreakBefore w:val="0"/>
        <w:shd w:fill="ffffff" w:val="clear"/>
        <w:spacing w:before="240" w:line="276" w:lineRule="auto"/>
        <w:ind w:left="1440" w:firstLine="720"/>
        <w:rPr>
          <w:b w:val="1"/>
          <w:color w:val="2222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u w:val="single"/>
          <w:rtl w:val="0"/>
        </w:rPr>
        <w:t xml:space="preserve">nádobí: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misky na polévku - 73</w:t>
      </w:r>
    </w:p>
    <w:p w:rsidR="00000000" w:rsidDel="00000000" w:rsidP="00000000" w:rsidRDefault="00000000" w:rsidRPr="00000000" w14:paraId="00000075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           polévkové talíře   - 95</w:t>
      </w:r>
    </w:p>
    <w:p w:rsidR="00000000" w:rsidDel="00000000" w:rsidP="00000000" w:rsidRDefault="00000000" w:rsidRPr="00000000" w14:paraId="00000076">
      <w:pPr>
        <w:pageBreakBefore w:val="0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           sklenice na víno   -100</w:t>
      </w:r>
    </w:p>
    <w:p w:rsidR="00000000" w:rsidDel="00000000" w:rsidP="00000000" w:rsidRDefault="00000000" w:rsidRPr="00000000" w14:paraId="00000078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           sklenice na pivo  - 80</w:t>
      </w:r>
    </w:p>
    <w:p w:rsidR="00000000" w:rsidDel="00000000" w:rsidP="00000000" w:rsidRDefault="00000000" w:rsidRPr="00000000" w14:paraId="00000079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           sklenice na sekt   - 190</w:t>
      </w:r>
    </w:p>
    <w:p w:rsidR="00000000" w:rsidDel="00000000" w:rsidP="00000000" w:rsidRDefault="00000000" w:rsidRPr="00000000" w14:paraId="0000007A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Stříbrné tácy: 20</w:t>
      </w:r>
    </w:p>
    <w:p w:rsidR="00000000" w:rsidDel="00000000" w:rsidP="00000000" w:rsidRDefault="00000000" w:rsidRPr="00000000" w14:paraId="0000007B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Skleněné karafy na víno: 15</w:t>
      </w:r>
    </w:p>
    <w:p w:rsidR="00000000" w:rsidDel="00000000" w:rsidP="00000000" w:rsidRDefault="00000000" w:rsidRPr="00000000" w14:paraId="0000007C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ostatní věci: nože, prkénka na krájení …..</w:t>
      </w:r>
    </w:p>
    <w:p w:rsidR="00000000" w:rsidDel="00000000" w:rsidP="00000000" w:rsidRDefault="00000000" w:rsidRPr="00000000" w14:paraId="0000007D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7E">
      <w:pPr>
        <w:pageBreakBefore w:val="0"/>
        <w:numPr>
          <w:ilvl w:val="0"/>
          <w:numId w:val="1"/>
        </w:numPr>
        <w:ind w:left="72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počet stolů: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numPr>
          <w:ilvl w:val="1"/>
          <w:numId w:val="1"/>
        </w:numPr>
        <w:ind w:left="144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úzké stoly- 54x</w:t>
      </w:r>
    </w:p>
    <w:p w:rsidR="00000000" w:rsidDel="00000000" w:rsidP="00000000" w:rsidRDefault="00000000" w:rsidRPr="00000000" w14:paraId="00000080">
      <w:pPr>
        <w:pageBreakBefore w:val="0"/>
        <w:numPr>
          <w:ilvl w:val="1"/>
          <w:numId w:val="1"/>
        </w:numPr>
        <w:ind w:left="144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Ikea stoly- 10x</w:t>
      </w:r>
    </w:p>
    <w:p w:rsidR="00000000" w:rsidDel="00000000" w:rsidP="00000000" w:rsidRDefault="00000000" w:rsidRPr="00000000" w14:paraId="00000081">
      <w:pPr>
        <w:pageBreakBefore w:val="0"/>
        <w:numPr>
          <w:ilvl w:val="1"/>
          <w:numId w:val="1"/>
        </w:numPr>
        <w:ind w:left="144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učitelské stoly- 7x</w:t>
      </w:r>
    </w:p>
    <w:p w:rsidR="00000000" w:rsidDel="00000000" w:rsidP="00000000" w:rsidRDefault="00000000" w:rsidRPr="00000000" w14:paraId="00000082">
      <w:pPr>
        <w:pageBreakBefore w:val="0"/>
        <w:numPr>
          <w:ilvl w:val="1"/>
          <w:numId w:val="1"/>
        </w:numPr>
        <w:ind w:left="144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Stoly ve Foyer Bílé:13</w:t>
      </w:r>
    </w:p>
    <w:p w:rsidR="00000000" w:rsidDel="00000000" w:rsidP="00000000" w:rsidRDefault="00000000" w:rsidRPr="00000000" w14:paraId="00000083">
      <w:pPr>
        <w:pageBreakBefore w:val="0"/>
        <w:numPr>
          <w:ilvl w:val="1"/>
          <w:numId w:val="1"/>
        </w:numPr>
        <w:ind w:left="144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Bufetové/koktejlové stoly:venkovní:7, vnitřní:6</w:t>
      </w:r>
    </w:p>
    <w:p w:rsidR="00000000" w:rsidDel="00000000" w:rsidP="00000000" w:rsidRDefault="00000000" w:rsidRPr="00000000" w14:paraId="00000084">
      <w:pPr>
        <w:pageBreakBefore w:val="0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Počet židlí: Bílé:50</w:t>
      </w:r>
    </w:p>
    <w:p w:rsidR="00000000" w:rsidDel="00000000" w:rsidP="00000000" w:rsidRDefault="00000000" w:rsidRPr="00000000" w14:paraId="00000085">
      <w:pPr>
        <w:pageBreakBefore w:val="0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ab/>
        <w:t xml:space="preserve">Oranžové čalouněné:181</w:t>
      </w:r>
    </w:p>
    <w:p w:rsidR="00000000" w:rsidDel="00000000" w:rsidP="00000000" w:rsidRDefault="00000000" w:rsidRPr="00000000" w14:paraId="00000086">
      <w:pPr>
        <w:pageBreakBefore w:val="0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87">
      <w:pPr>
        <w:pageBreakBefore w:val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ind w:left="144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Doprovodný program: </w:t>
      </w:r>
    </w:p>
    <w:p w:rsidR="00000000" w:rsidDel="00000000" w:rsidP="00000000" w:rsidRDefault="00000000" w:rsidRPr="00000000" w14:paraId="0000008A">
      <w:pPr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9"/>
        </w:numPr>
        <w:ind w:left="72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dětské hřiště Dvouletky:  Lze využít pro svatbu, ale je otevřené pro veřejnost. Zamknout ho nemůžeme.</w:t>
      </w:r>
    </w:p>
    <w:p w:rsidR="00000000" w:rsidDel="00000000" w:rsidP="00000000" w:rsidRDefault="00000000" w:rsidRPr="00000000" w14:paraId="0000008C">
      <w:pPr>
        <w:pageBreakBefore w:val="0"/>
        <w:ind w:left="144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Užitečné odkazy: </w:t>
      </w:r>
    </w:p>
    <w:p w:rsidR="00000000" w:rsidDel="00000000" w:rsidP="00000000" w:rsidRDefault="00000000" w:rsidRPr="00000000" w14:paraId="0000008E">
      <w:pPr>
        <w:pageBreakBefore w:val="0"/>
        <w:numPr>
          <w:ilvl w:val="1"/>
          <w:numId w:val="1"/>
        </w:numPr>
        <w:ind w:left="144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odkaz na proběhlé akce svateb v GreenPointu! </w:t>
      </w:r>
    </w:p>
    <w:p w:rsidR="00000000" w:rsidDel="00000000" w:rsidP="00000000" w:rsidRDefault="00000000" w:rsidRPr="00000000" w14:paraId="0000008F">
      <w:pPr>
        <w:pageBreakBefore w:val="0"/>
        <w:numPr>
          <w:ilvl w:val="1"/>
          <w:numId w:val="1"/>
        </w:numPr>
        <w:spacing w:after="0" w:afterAutospacing="0"/>
        <w:ind w:left="144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hyperlink r:id="rId8">
        <w:r w:rsidDel="00000000" w:rsidR="00000000" w:rsidRPr="00000000">
          <w:rPr>
            <w:rFonts w:ascii="Avenir" w:cs="Avenir" w:eastAsia="Avenir" w:hAnsi="Avenir"/>
            <w:b w:val="1"/>
            <w:color w:val="1155cc"/>
            <w:sz w:val="24"/>
            <w:szCs w:val="24"/>
            <w:u w:val="single"/>
            <w:rtl w:val="0"/>
          </w:rPr>
          <w:t xml:space="preserve">https://photos.app.goo.gl/NxeVZPhmrt7w5xxX2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numPr>
          <w:ilvl w:val="1"/>
          <w:numId w:val="1"/>
        </w:numPr>
        <w:shd w:fill="ffffff" w:val="clear"/>
        <w:spacing w:after="0" w:afterAutospacing="0" w:before="0" w:beforeAutospacing="0" w:lineRule="auto"/>
        <w:ind w:left="144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fldChar w:fldCharType="begin"/>
        <w:instrText xml:space="preserve"> HYPERLINK "https://photos.app.goo.gl/gAznvqbyJxV5wVmj1" </w:instrText>
        <w:fldChar w:fldCharType="separate"/>
      </w:r>
      <w:r w:rsidDel="00000000" w:rsidR="00000000" w:rsidRPr="00000000">
        <w:rPr>
          <w:b w:val="1"/>
          <w:color w:val="1155cc"/>
          <w:sz w:val="19"/>
          <w:szCs w:val="19"/>
          <w:u w:val="single"/>
          <w:rtl w:val="0"/>
        </w:rPr>
        <w:t xml:space="preserve">https://photos.app.goo.gl/gAznvqbyJxV5wVmj1</w:t>
      </w:r>
    </w:p>
    <w:p w:rsidR="00000000" w:rsidDel="00000000" w:rsidP="00000000" w:rsidRDefault="00000000" w:rsidRPr="00000000" w14:paraId="00000091">
      <w:pPr>
        <w:pageBreakBefore w:val="0"/>
        <w:numPr>
          <w:ilvl w:val="1"/>
          <w:numId w:val="1"/>
        </w:numPr>
        <w:shd w:fill="ffffff" w:val="clear"/>
        <w:spacing w:after="0" w:afterAutospacing="0" w:before="0" w:beforeAutospacing="0" w:lineRule="auto"/>
        <w:ind w:left="1440" w:hanging="36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fldChar w:fldCharType="end"/>
      </w:r>
      <w:hyperlink r:id="rId9">
        <w:r w:rsidDel="00000000" w:rsidR="00000000" w:rsidRPr="00000000">
          <w:rPr>
            <w:b w:val="1"/>
            <w:color w:val="1155cc"/>
            <w:sz w:val="19"/>
            <w:szCs w:val="19"/>
            <w:u w:val="single"/>
            <w:rtl w:val="0"/>
          </w:rPr>
          <w:t xml:space="preserve">https://photos.app.goo.gl/d4KPnR6ValbdfZwP2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numPr>
          <w:ilvl w:val="1"/>
          <w:numId w:val="1"/>
        </w:numPr>
        <w:spacing w:after="0" w:afterAutospacing="0"/>
        <w:ind w:left="1440" w:hanging="360"/>
        <w:rPr>
          <w:rFonts w:ascii="Avenir" w:cs="Avenir" w:eastAsia="Avenir" w:hAnsi="Avenir"/>
          <w:b w:val="1"/>
          <w:sz w:val="24"/>
          <w:szCs w:val="24"/>
        </w:rPr>
      </w:pPr>
      <w:hyperlink r:id="rId10">
        <w:r w:rsidDel="00000000" w:rsidR="00000000" w:rsidRPr="00000000">
          <w:rPr>
            <w:rFonts w:ascii="Avenir" w:cs="Avenir" w:eastAsia="Avenir" w:hAnsi="Avenir"/>
            <w:b w:val="1"/>
            <w:color w:val="1155cc"/>
            <w:sz w:val="24"/>
            <w:szCs w:val="24"/>
            <w:u w:val="single"/>
            <w:rtl w:val="0"/>
          </w:rPr>
          <w:t xml:space="preserve">www.svatba.cz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Naši dodavatelé:</w:t>
      </w:r>
    </w:p>
    <w:p w:rsidR="00000000" w:rsidDel="00000000" w:rsidP="00000000" w:rsidRDefault="00000000" w:rsidRPr="00000000" w14:paraId="00000094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1155cc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color w:val="222222"/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12"/>
          <w:szCs w:val="12"/>
          <w:rtl w:val="0"/>
        </w:rPr>
        <w:t xml:space="preserve">  </w:t>
      </w:r>
      <w:r w:rsidDel="00000000" w:rsidR="00000000" w:rsidRPr="00000000">
        <w:rPr>
          <w:b w:val="1"/>
          <w:color w:val="222222"/>
          <w:rtl w:val="0"/>
        </w:rPr>
        <w:t xml:space="preserve">Martin Kovács - </w:t>
      </w:r>
      <w:r w:rsidDel="00000000" w:rsidR="00000000" w:rsidRPr="00000000">
        <w:rPr>
          <w:color w:val="222222"/>
          <w:rtl w:val="0"/>
        </w:rPr>
        <w:t xml:space="preserve">zajišťuje nám teplý a studený catering - obědy, večeře, rauty a grilování</w:t>
      </w:r>
      <w:r w:rsidDel="00000000" w:rsidR="00000000" w:rsidRPr="00000000">
        <w:rPr>
          <w:b w:val="1"/>
          <w:color w:val="222222"/>
          <w:rtl w:val="0"/>
        </w:rPr>
        <w:t xml:space="preserve">  </w:t>
      </w:r>
      <w:hyperlink r:id="rId11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https://www.kc-greenpoint.cz/jidelni-listek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1155cc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b w:val="1"/>
          <w:color w:val="222222"/>
          <w:rtl w:val="0"/>
        </w:rPr>
        <w:t xml:space="preserve">Staročeská pekárna - </w:t>
      </w:r>
      <w:r w:rsidDel="00000000" w:rsidR="00000000" w:rsidRPr="00000000">
        <w:rPr>
          <w:color w:val="222222"/>
          <w:rtl w:val="0"/>
        </w:rPr>
        <w:t xml:space="preserve">sladké pečivo, slané pečivo - bagety, jednohubky, chlebíčky apod. Nabídku naleznete na uvedeném odkaze v sekci sortiment</w:t>
      </w:r>
      <w:r w:rsidDel="00000000" w:rsidR="00000000" w:rsidRPr="00000000">
        <w:rPr>
          <w:b w:val="1"/>
          <w:color w:val="222222"/>
          <w:rtl w:val="0"/>
        </w:rPr>
        <w:t xml:space="preserve"> -  </w:t>
      </w:r>
      <w:hyperlink r:id="rId12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http://www.staroceska.cz/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1155cc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b w:val="1"/>
          <w:color w:val="222222"/>
          <w:rtl w:val="0"/>
        </w:rPr>
        <w:t xml:space="preserve">Let´s Taste - </w:t>
      </w:r>
      <w:r w:rsidDel="00000000" w:rsidR="00000000" w:rsidRPr="00000000">
        <w:rPr>
          <w:color w:val="222222"/>
          <w:rtl w:val="0"/>
        </w:rPr>
        <w:t xml:space="preserve">zde zajišťujeme sladké pečivo především pro sweet bar, dorty a podobně</w:t>
      </w:r>
      <w:r w:rsidDel="00000000" w:rsidR="00000000" w:rsidRPr="00000000">
        <w:rPr>
          <w:b w:val="1"/>
          <w:color w:val="222222"/>
          <w:rtl w:val="0"/>
        </w:rPr>
        <w:t xml:space="preserve">.  </w:t>
      </w:r>
      <w:hyperlink r:id="rId13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https://www.facebook.com/pg/letstaste.cz/photos/?ref=page_internal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1155cc"/>
          <w:u w:val="single"/>
        </w:rPr>
      </w:pPr>
      <w:r w:rsidDel="00000000" w:rsidR="00000000" w:rsidRPr="00000000">
        <w:rPr>
          <w:rFonts w:ascii="Avenir" w:cs="Avenir" w:eastAsia="Avenir" w:hAnsi="Avenir"/>
          <w:b w:val="1"/>
          <w:color w:val="222222"/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12"/>
          <w:szCs w:val="12"/>
          <w:rtl w:val="0"/>
        </w:rPr>
        <w:t xml:space="preserve">    </w:t>
      </w:r>
      <w:r w:rsidDel="00000000" w:rsidR="00000000" w:rsidRPr="00000000">
        <w:rPr>
          <w:b w:val="1"/>
          <w:color w:val="222222"/>
          <w:rtl w:val="0"/>
        </w:rPr>
        <w:t xml:space="preserve">Smetanová cukrárna -</w:t>
      </w:r>
      <w:r w:rsidDel="00000000" w:rsidR="00000000" w:rsidRPr="00000000">
        <w:rPr>
          <w:color w:val="222222"/>
          <w:rtl w:val="0"/>
        </w:rPr>
        <w:t xml:space="preserve"> minidezerty </w:t>
      </w:r>
      <w:r w:rsidDel="00000000" w:rsidR="00000000" w:rsidRPr="00000000">
        <w:rPr>
          <w:b w:val="1"/>
          <w:color w:val="222222"/>
          <w:rtl w:val="0"/>
        </w:rPr>
        <w:t xml:space="preserve"> </w:t>
      </w:r>
      <w:hyperlink r:id="rId14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http://www.smetanova-cukrarna.cz/nase-produkty/minidezerty/nggallery/page/3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   Výběr z našeho jídelního lístku</w:t>
      </w:r>
    </w:p>
    <w:p w:rsidR="00000000" w:rsidDel="00000000" w:rsidP="00000000" w:rsidRDefault="00000000" w:rsidRPr="00000000" w14:paraId="00000099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222222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     </w:t>
      </w:r>
      <w:hyperlink r:id="rId15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https://www.kc-greenpoint.cz/jidelni-listek</w:t>
        </w:r>
      </w:hyperlink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9A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222222"/>
          <w:sz w:val="24"/>
          <w:szCs w:val="24"/>
        </w:rPr>
      </w:pP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222222"/>
          <w:rtl w:val="0"/>
        </w:rPr>
        <w:t xml:space="preserve"> V případě přání klienta kontaktujeme a objednáváme catering na míru dle přání klienta.</w:t>
      </w: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B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shd w:fill="ffffff" w:val="clear"/>
        <w:spacing w:after="240" w:before="240" w:line="276" w:lineRule="auto"/>
        <w:ind w:left="1240" w:hanging="360"/>
        <w:rPr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shd w:fill="ffffff" w:val="clear"/>
        <w:spacing w:after="240" w:before="240" w:line="276" w:lineRule="auto"/>
        <w:ind w:left="0" w:firstLine="0"/>
        <w:rPr>
          <w:b w:val="1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</w:r>
      <w:r w:rsidDel="00000000" w:rsidR="00000000" w:rsidRPr="00000000">
        <w:rPr>
          <w:b w:val="1"/>
          <w:rtl w:val="0"/>
        </w:rPr>
        <w:t xml:space="preserve">INTERNÍ PODMÍNKY KC GREENPOINT:</w:t>
      </w:r>
    </w:p>
    <w:p w:rsidR="00000000" w:rsidDel="00000000" w:rsidP="00000000" w:rsidRDefault="00000000" w:rsidRPr="00000000" w14:paraId="000000A1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numPr>
          <w:ilvl w:val="0"/>
          <w:numId w:val="7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noční klid venku je potřeba dodržet od 22:00. Poté hudba musí být jen v budově a venku pouze sedět a povídat. </w:t>
      </w:r>
    </w:p>
    <w:p w:rsidR="00000000" w:rsidDel="00000000" w:rsidP="00000000" w:rsidRDefault="00000000" w:rsidRPr="00000000" w14:paraId="000000A3">
      <w:pPr>
        <w:pageBreakBefore w:val="0"/>
        <w:numPr>
          <w:ilvl w:val="0"/>
          <w:numId w:val="7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Hudba venku pouze do 20:00 hodin, poté je nutné hudbu přesunout do vnitřních prostor. </w:t>
      </w:r>
    </w:p>
    <w:p w:rsidR="00000000" w:rsidDel="00000000" w:rsidP="00000000" w:rsidRDefault="00000000" w:rsidRPr="00000000" w14:paraId="000000A4">
      <w:pPr>
        <w:pageBreakBefore w:val="0"/>
        <w:numPr>
          <w:ilvl w:val="0"/>
          <w:numId w:val="7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Občerstvení: je nutné využít nabídky z KC GreenPoint něco ale pití je možné zajistit vlastní  (grilování nebo večerní raut)</w:t>
      </w:r>
    </w:p>
    <w:p w:rsidR="00000000" w:rsidDel="00000000" w:rsidP="00000000" w:rsidRDefault="00000000" w:rsidRPr="00000000" w14:paraId="000000A5">
      <w:pPr>
        <w:pageBreakBefore w:val="0"/>
        <w:numPr>
          <w:ilvl w:val="0"/>
          <w:numId w:val="7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grilování nejdéle do 22:00, pak se grilované maso nebo zelenina přesune do prostor Foyer.</w:t>
      </w:r>
    </w:p>
    <w:p w:rsidR="00000000" w:rsidDel="00000000" w:rsidP="00000000" w:rsidRDefault="00000000" w:rsidRPr="00000000" w14:paraId="000000A6">
      <w:pPr>
        <w:pageBreakBefore w:val="0"/>
        <w:numPr>
          <w:ilvl w:val="0"/>
          <w:numId w:val="7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Hudba DJ - Napojení na naše ozvučení. </w:t>
      </w:r>
    </w:p>
    <w:p w:rsidR="00000000" w:rsidDel="00000000" w:rsidP="00000000" w:rsidRDefault="00000000" w:rsidRPr="00000000" w14:paraId="000000A7">
      <w:pPr>
        <w:pageBreakBefore w:val="0"/>
        <w:numPr>
          <w:ilvl w:val="0"/>
          <w:numId w:val="7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odvoz věcí v neděli: nejlépe od 10:00 čím dříve tím lépe - případně vše přesuneme na recepci.</w:t>
      </w:r>
    </w:p>
    <w:p w:rsidR="00000000" w:rsidDel="00000000" w:rsidP="00000000" w:rsidRDefault="00000000" w:rsidRPr="00000000" w14:paraId="000000A8">
      <w:pPr>
        <w:pageBreakBefore w:val="0"/>
        <w:numPr>
          <w:ilvl w:val="0"/>
          <w:numId w:val="7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pronájem v sobotu do 2:00 - 3:00 ráno, a v neděli od 10ti pro věci. </w:t>
      </w:r>
    </w:p>
    <w:p w:rsidR="00000000" w:rsidDel="00000000" w:rsidP="00000000" w:rsidRDefault="00000000" w:rsidRPr="00000000" w14:paraId="000000A9">
      <w:pPr>
        <w:pageBreakBefore w:val="0"/>
        <w:numPr>
          <w:ilvl w:val="0"/>
          <w:numId w:val="7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pivo - pípa jedně v budově né mimo budovu.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numPr>
          <w:ilvl w:val="0"/>
          <w:numId w:val="6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zapůjčení grillu - NE  pouze grilování v naší režii. </w:t>
      </w:r>
    </w:p>
    <w:p w:rsidR="00000000" w:rsidDel="00000000" w:rsidP="00000000" w:rsidRDefault="00000000" w:rsidRPr="00000000" w14:paraId="000000AB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Kuchyň: </w:t>
      </w:r>
    </w:p>
    <w:p w:rsidR="00000000" w:rsidDel="00000000" w:rsidP="00000000" w:rsidRDefault="00000000" w:rsidRPr="00000000" w14:paraId="000000AD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  <w:t xml:space="preserve">v rámci zapůjčení nádobí není kuchyň součástí, ta se musí zaplatit zvlášť. cca 3-5tis. </w:t>
      </w:r>
    </w:p>
    <w:p w:rsidR="00000000" w:rsidDel="00000000" w:rsidP="00000000" w:rsidRDefault="00000000" w:rsidRPr="00000000" w14:paraId="000000AE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6" w:type="default"/>
      <w:headerReference r:id="rId17" w:type="first"/>
      <w:headerReference r:id="rId18" w:type="even"/>
      <w:footerReference r:id="rId19" w:type="default"/>
      <w:pgSz w:h="16838" w:w="11906" w:orient="portrait"/>
      <w:pgMar w:bottom="1133" w:top="1133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pageBreakBefore w:val="0"/>
      <w:ind w:left="720" w:firstLine="0"/>
      <w:rPr>
        <w:rFonts w:ascii="Avenir" w:cs="Avenir" w:eastAsia="Avenir" w:hAnsi="Avenir"/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pageBreakBefore w:val="0"/>
      <w:jc w:val="center"/>
      <w:rPr>
        <w:rFonts w:ascii="Avenir" w:cs="Avenir" w:eastAsia="Avenir" w:hAnsi="Avenir"/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venir" w:cs="Avenir" w:eastAsia="Avenir" w:hAnsi="Avenir"/>
        <w:sz w:val="16"/>
        <w:szCs w:val="16"/>
      </w:rPr>
    </w:pPr>
    <w:r w:rsidDel="00000000" w:rsidR="00000000" w:rsidRPr="00000000">
      <w:rPr>
        <w:rFonts w:ascii="Avenir" w:cs="Avenir" w:eastAsia="Avenir" w:hAnsi="Avenir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2006437" cy="1163152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06437" cy="11631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kc-greenpoint.cz/jidelni-listek" TargetMode="External"/><Relationship Id="rId10" Type="http://schemas.openxmlformats.org/officeDocument/2006/relationships/hyperlink" Target="http://www.svatba.cz" TargetMode="External"/><Relationship Id="rId13" Type="http://schemas.openxmlformats.org/officeDocument/2006/relationships/hyperlink" Target="https://www.facebook.com/pg/letstaste.cz/photos/?ref=page_internal" TargetMode="External"/><Relationship Id="rId12" Type="http://schemas.openxmlformats.org/officeDocument/2006/relationships/hyperlink" Target="http://www.staroceska.cz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hotos.app.goo.gl/d4KPnR6ValbdfZwP2" TargetMode="External"/><Relationship Id="rId15" Type="http://schemas.openxmlformats.org/officeDocument/2006/relationships/hyperlink" Target="https://www.kc-greenpoint.cz/jidelni-listek" TargetMode="External"/><Relationship Id="rId14" Type="http://schemas.openxmlformats.org/officeDocument/2006/relationships/hyperlink" Target="http://www.smetanova-cukrarna.cz/nase-produkty/minidezerty/nggallery/page/3" TargetMode="External"/><Relationship Id="rId17" Type="http://schemas.openxmlformats.org/officeDocument/2006/relationships/header" Target="header3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hyperlink" Target="https://www.kc-greenpoint.cz/obcerstveni" TargetMode="External"/><Relationship Id="rId18" Type="http://schemas.openxmlformats.org/officeDocument/2006/relationships/header" Target="header2.xml"/><Relationship Id="rId7" Type="http://schemas.openxmlformats.org/officeDocument/2006/relationships/image" Target="media/image2.png"/><Relationship Id="rId8" Type="http://schemas.openxmlformats.org/officeDocument/2006/relationships/hyperlink" Target="https://photos.app.goo.gl/NxeVZPhmrt7w5xxX2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